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MAS Meeting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9.16.14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6:54 PM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Minutes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Attendees: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Asa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Sean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Kirstie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Julia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Daniel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Sonja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Erin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Jerrylynn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Andrew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Aerial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Brendan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Delaney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Destini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Jordan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Mariah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Vote to approve minutes motion by Destini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 Brandon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Budget Passed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MCCC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ASUM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ASMT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ASMW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MSU- B has not passed budget because they don’t have quorum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MSU has not passed budget because a few fiscally responsible senators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MSU-N feels that they will not get as much as all other schools, have not passed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MSU GF- has not passed budget because they don’t have quorum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Asa leads a budget discussion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Most schools are happy with a lobbyist but not as excited about the rest of the budget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Regent Williams talks a lot about the lobbying goals being system wide so a system wide lobbyist would work best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MSU wants the information on how the budget was created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Kirstie and Sean will work on a line item budget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Schools must pass budget to be a part of MAS and a recognized student government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19</w:t>
      </w:r>
      <w:r w:rsidDel="00000000" w:rsidR="00000000" w:rsidRPr="00000000">
        <w:rPr>
          <w:vertAlign w:val="superscript"/>
          <w:rtl w:val="0"/>
        </w:rPr>
        <w:t xml:space="preserve">th </w:t>
      </w:r>
      <w:r w:rsidDel="00000000" w:rsidR="00000000" w:rsidRPr="00000000">
        <w:rPr>
          <w:rtl w:val="0"/>
        </w:rPr>
        <w:t xml:space="preserve"> of October deadline for MAS budget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All schools have passed the MAS budget with the exception of Havre last year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MAS Vision statement overview, see drive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LR 126 discussion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Should MAS take a stand?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Jordan moves for MAS to not support LR 126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Erin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Hand vote: passes unanimously 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Webpage and MAS marketing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Should we keep using MUS web hosting or a third party?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Daniel moves to try and update the MUS website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Andrew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Hand vote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1 nay, motion passes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AlcoholEDU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Tech- no problems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Westeren- disappointed with how the roll out was handled, upper classmen unhappy, too personal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Billings- HAVEN- 30% of campus completed, wants a grandfathered in system,  would you have to take this every year?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Bozeman- HAVEN had to be done before you registered, length is too long, is this accurate information or are students just clicking through?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Great Falls- No feedback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Havre- Survey is too expansive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Miles City- if people are enrolled on two campuses they must take it twice, only students living on campus must take the course.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  <w:t xml:space="preserve">Missoula- Unhappy at any speed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Regent Williams leads an acronym class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  <w:t xml:space="preserve">Lunch with Regents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 xml:space="preserve">MSU wants to talk about outdoor rec fee schedule 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  <w:t xml:space="preserve">Kirstie and Sean will make agenda for Lunch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  <w:t xml:space="preserve">Mary-Ann is the new Director of Operations for ASMSU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Next MAS meeting BoR is in Missoula, each member institution will have two tickets for Griz/Cat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  <w:t xml:space="preserve">Block Rooms, get ticket information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  <w:t xml:space="preserve">Adjourn Meeting 9:04 PM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